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4D91" w14:textId="4414F311" w:rsidR="00AA624A" w:rsidRPr="00ED185E" w:rsidRDefault="00A84D52" w:rsidP="00D654AA">
      <w:pPr>
        <w:jc w:val="center"/>
        <w:rPr>
          <w:rFonts w:ascii="Calibri" w:hAnsi="Calibri" w:cs="Arial"/>
          <w:sz w:val="22"/>
          <w:szCs w:val="22"/>
        </w:rPr>
      </w:pPr>
      <w:r w:rsidRPr="000A4D74">
        <w:rPr>
          <w:rFonts w:ascii="Calibri" w:hAnsi="Calibri"/>
          <w:b/>
          <w:noProof/>
          <w:sz w:val="22"/>
          <w:szCs w:val="22"/>
          <w:lang w:eastAsia="en-GB"/>
        </w:rPr>
        <w:drawing>
          <wp:inline distT="0" distB="0" distL="0" distR="0" wp14:anchorId="765E4E6D" wp14:editId="765E4E6E">
            <wp:extent cx="4380865" cy="16998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1699895"/>
                    </a:xfrm>
                    <a:prstGeom prst="rect">
                      <a:avLst/>
                    </a:prstGeom>
                    <a:noFill/>
                    <a:ln>
                      <a:noFill/>
                    </a:ln>
                  </pic:spPr>
                </pic:pic>
              </a:graphicData>
            </a:graphic>
          </wp:inline>
        </w:drawing>
      </w:r>
    </w:p>
    <w:p w14:paraId="765E4D92" w14:textId="77777777" w:rsidR="00F04B7C" w:rsidRPr="00ED185E" w:rsidRDefault="00F04B7C">
      <w:pPr>
        <w:pStyle w:val="Title"/>
        <w:rPr>
          <w:rFonts w:ascii="Calibri" w:hAnsi="Calibri"/>
        </w:rPr>
      </w:pPr>
      <w:r w:rsidRPr="00ED185E">
        <w:rPr>
          <w:rFonts w:ascii="Calibri" w:hAnsi="Calibri"/>
        </w:rPr>
        <w:t>JOB DESCRIPTION</w:t>
      </w:r>
    </w:p>
    <w:p w14:paraId="765E4D93" w14:textId="77777777" w:rsidR="00F04B7C" w:rsidRPr="00ED185E" w:rsidRDefault="00F04B7C">
      <w:pPr>
        <w:rPr>
          <w:rFonts w:ascii="Calibri" w:hAnsi="Calibri" w:cs="Arial"/>
          <w:sz w:val="24"/>
        </w:rPr>
      </w:pPr>
    </w:p>
    <w:p w14:paraId="765E4D94" w14:textId="77777777" w:rsidR="00F04B7C" w:rsidRPr="00ED185E" w:rsidRDefault="00F04B7C">
      <w:pPr>
        <w:ind w:left="-450"/>
        <w:rPr>
          <w:rFonts w:ascii="Calibri" w:hAnsi="Calibri" w:cs="Arial"/>
          <w:sz w:val="24"/>
        </w:rPr>
      </w:pPr>
    </w:p>
    <w:p w14:paraId="765E4D95" w14:textId="77777777" w:rsidR="00F04B7C" w:rsidRPr="00ED185E" w:rsidRDefault="00F04B7C">
      <w:pPr>
        <w:rPr>
          <w:rFonts w:ascii="Calibri" w:hAnsi="Calibri" w:cs="Arial"/>
          <w:sz w:val="22"/>
          <w:szCs w:val="22"/>
        </w:rPr>
      </w:pPr>
      <w:r w:rsidRPr="00ED185E">
        <w:rPr>
          <w:rFonts w:ascii="Calibri" w:hAnsi="Calibri" w:cs="Arial"/>
          <w:sz w:val="22"/>
          <w:szCs w:val="22"/>
        </w:rPr>
        <w:t>Post Title:</w:t>
      </w:r>
      <w:r w:rsidRPr="00ED185E">
        <w:rPr>
          <w:rFonts w:ascii="Calibri" w:hAnsi="Calibri" w:cs="Arial"/>
          <w:sz w:val="22"/>
          <w:szCs w:val="22"/>
        </w:rPr>
        <w:tab/>
      </w:r>
      <w:r w:rsidRPr="00ED185E">
        <w:rPr>
          <w:rFonts w:ascii="Calibri" w:hAnsi="Calibri" w:cs="Arial"/>
          <w:sz w:val="22"/>
          <w:szCs w:val="22"/>
        </w:rPr>
        <w:tab/>
      </w:r>
      <w:r w:rsidRPr="00ED185E">
        <w:rPr>
          <w:rFonts w:ascii="Calibri" w:hAnsi="Calibri" w:cs="Arial"/>
          <w:sz w:val="22"/>
          <w:szCs w:val="22"/>
        </w:rPr>
        <w:tab/>
      </w:r>
      <w:r w:rsidR="0039139F">
        <w:rPr>
          <w:rFonts w:ascii="Calibri" w:hAnsi="Calibri" w:cs="Arial"/>
          <w:sz w:val="22"/>
          <w:szCs w:val="22"/>
        </w:rPr>
        <w:t xml:space="preserve">Casual </w:t>
      </w:r>
      <w:r w:rsidR="00087188" w:rsidRPr="00ED185E">
        <w:rPr>
          <w:rFonts w:ascii="Calibri" w:hAnsi="Calibri" w:cs="Arial"/>
          <w:sz w:val="22"/>
          <w:szCs w:val="22"/>
        </w:rPr>
        <w:t>Front of House</w:t>
      </w:r>
      <w:r w:rsidR="007D76AD">
        <w:rPr>
          <w:rFonts w:ascii="Calibri" w:hAnsi="Calibri" w:cs="Arial"/>
          <w:sz w:val="22"/>
          <w:szCs w:val="22"/>
        </w:rPr>
        <w:t xml:space="preserve"> Manager</w:t>
      </w:r>
    </w:p>
    <w:p w14:paraId="765E4D96" w14:textId="77777777" w:rsidR="00F04B7C" w:rsidRPr="00ED185E" w:rsidRDefault="00F04B7C">
      <w:pPr>
        <w:rPr>
          <w:rFonts w:ascii="Calibri" w:hAnsi="Calibri" w:cs="Arial"/>
          <w:sz w:val="22"/>
          <w:szCs w:val="22"/>
        </w:rPr>
      </w:pPr>
    </w:p>
    <w:p w14:paraId="765E4D97" w14:textId="7C4A428A" w:rsidR="00F04B7C" w:rsidRPr="00ED185E" w:rsidRDefault="00F04B7C">
      <w:pPr>
        <w:rPr>
          <w:rFonts w:ascii="Calibri" w:hAnsi="Calibri" w:cs="Arial"/>
          <w:sz w:val="22"/>
          <w:szCs w:val="22"/>
        </w:rPr>
      </w:pPr>
      <w:r w:rsidRPr="00ED185E">
        <w:rPr>
          <w:rFonts w:ascii="Calibri" w:hAnsi="Calibri" w:cs="Arial"/>
          <w:sz w:val="22"/>
          <w:szCs w:val="22"/>
        </w:rPr>
        <w:t>Salary Grade:</w:t>
      </w:r>
      <w:r w:rsidRPr="00ED185E">
        <w:rPr>
          <w:rFonts w:ascii="Calibri" w:hAnsi="Calibri" w:cs="Arial"/>
          <w:sz w:val="22"/>
          <w:szCs w:val="22"/>
        </w:rPr>
        <w:tab/>
      </w:r>
      <w:r w:rsidRPr="00ED185E">
        <w:rPr>
          <w:rFonts w:ascii="Calibri" w:hAnsi="Calibri" w:cs="Arial"/>
          <w:sz w:val="22"/>
          <w:szCs w:val="22"/>
        </w:rPr>
        <w:tab/>
      </w:r>
      <w:r w:rsidR="00AA624A" w:rsidRPr="00ED185E">
        <w:rPr>
          <w:rFonts w:ascii="Calibri" w:hAnsi="Calibri" w:cs="Arial"/>
          <w:sz w:val="22"/>
          <w:szCs w:val="22"/>
        </w:rPr>
        <w:tab/>
      </w:r>
      <w:r w:rsidRPr="00ED185E">
        <w:rPr>
          <w:rFonts w:ascii="Calibri" w:hAnsi="Calibri" w:cs="Arial"/>
          <w:sz w:val="22"/>
          <w:szCs w:val="22"/>
        </w:rPr>
        <w:t>£</w:t>
      </w:r>
      <w:r w:rsidR="00F27D17">
        <w:rPr>
          <w:rFonts w:ascii="Calibri" w:hAnsi="Calibri" w:cs="Arial"/>
          <w:sz w:val="22"/>
          <w:szCs w:val="22"/>
        </w:rPr>
        <w:t>11.10</w:t>
      </w:r>
      <w:r w:rsidR="00297092">
        <w:rPr>
          <w:rFonts w:ascii="Calibri" w:hAnsi="Calibri" w:cs="Arial"/>
          <w:sz w:val="22"/>
          <w:szCs w:val="22"/>
        </w:rPr>
        <w:t xml:space="preserve"> (</w:t>
      </w:r>
      <w:proofErr w:type="spellStart"/>
      <w:r w:rsidR="00297092">
        <w:rPr>
          <w:rFonts w:ascii="Calibri" w:hAnsi="Calibri" w:cs="Arial"/>
          <w:sz w:val="22"/>
          <w:szCs w:val="22"/>
        </w:rPr>
        <w:t>inc</w:t>
      </w:r>
      <w:proofErr w:type="spellEnd"/>
      <w:r w:rsidR="00297092">
        <w:rPr>
          <w:rFonts w:ascii="Calibri" w:hAnsi="Calibri" w:cs="Arial"/>
          <w:sz w:val="22"/>
          <w:szCs w:val="22"/>
        </w:rPr>
        <w:t xml:space="preserve"> Holiday pay) </w:t>
      </w:r>
    </w:p>
    <w:p w14:paraId="765E4D98" w14:textId="77777777" w:rsidR="00F04B7C" w:rsidRPr="00ED185E" w:rsidRDefault="00F04B7C">
      <w:pPr>
        <w:rPr>
          <w:rFonts w:ascii="Calibri" w:hAnsi="Calibri" w:cs="Arial"/>
          <w:sz w:val="22"/>
          <w:szCs w:val="22"/>
        </w:rPr>
      </w:pPr>
    </w:p>
    <w:p w14:paraId="765E4D99" w14:textId="09F28C49" w:rsidR="00F04B7C" w:rsidRPr="00ED185E" w:rsidRDefault="00F04B7C">
      <w:pPr>
        <w:rPr>
          <w:rFonts w:ascii="Calibri" w:hAnsi="Calibri" w:cs="Arial"/>
          <w:sz w:val="22"/>
          <w:szCs w:val="22"/>
        </w:rPr>
      </w:pPr>
      <w:r w:rsidRPr="00ED185E">
        <w:rPr>
          <w:rFonts w:ascii="Calibri" w:hAnsi="Calibri" w:cs="Arial"/>
          <w:sz w:val="22"/>
          <w:szCs w:val="22"/>
        </w:rPr>
        <w:t>Responsible to:</w:t>
      </w:r>
      <w:r w:rsidRPr="00ED185E">
        <w:rPr>
          <w:rFonts w:ascii="Calibri" w:hAnsi="Calibri" w:cs="Arial"/>
          <w:sz w:val="22"/>
          <w:szCs w:val="22"/>
        </w:rPr>
        <w:tab/>
      </w:r>
      <w:r w:rsidRPr="00ED185E">
        <w:rPr>
          <w:rFonts w:ascii="Calibri" w:hAnsi="Calibri" w:cs="Arial"/>
          <w:sz w:val="22"/>
          <w:szCs w:val="22"/>
        </w:rPr>
        <w:tab/>
      </w:r>
      <w:r w:rsidR="00AA624A" w:rsidRPr="00ED185E">
        <w:rPr>
          <w:rFonts w:ascii="Calibri" w:hAnsi="Calibri" w:cs="Arial"/>
          <w:sz w:val="22"/>
          <w:szCs w:val="22"/>
        </w:rPr>
        <w:tab/>
      </w:r>
      <w:r w:rsidR="00F27D17">
        <w:rPr>
          <w:rFonts w:ascii="Calibri" w:hAnsi="Calibri" w:cs="Arial"/>
          <w:sz w:val="22"/>
          <w:szCs w:val="22"/>
        </w:rPr>
        <w:t>Front of House &amp; Events Manager</w:t>
      </w:r>
      <w:r w:rsidR="0039139F">
        <w:rPr>
          <w:rFonts w:ascii="Calibri" w:hAnsi="Calibri" w:cs="Arial"/>
          <w:sz w:val="22"/>
          <w:szCs w:val="22"/>
        </w:rPr>
        <w:t xml:space="preserve"> </w:t>
      </w:r>
    </w:p>
    <w:p w14:paraId="765E4D9A" w14:textId="77777777" w:rsidR="00F04B7C" w:rsidRPr="00ED185E" w:rsidRDefault="00F04B7C">
      <w:pPr>
        <w:rPr>
          <w:rFonts w:ascii="Calibri" w:hAnsi="Calibri" w:cs="Arial"/>
          <w:sz w:val="22"/>
          <w:szCs w:val="22"/>
        </w:rPr>
      </w:pPr>
    </w:p>
    <w:p w14:paraId="765E4DA6" w14:textId="465FCEDF" w:rsidR="00F04B7C" w:rsidRPr="00ED185E" w:rsidRDefault="00344C6B">
      <w:pPr>
        <w:rPr>
          <w:rFonts w:ascii="Calibri" w:hAnsi="Calibri" w:cs="Arial"/>
          <w:sz w:val="22"/>
          <w:szCs w:val="22"/>
        </w:rPr>
      </w:pPr>
      <w:r w:rsidRPr="00344C6B">
        <w:rPr>
          <w:rFonts w:ascii="Calibri" w:hAnsi="Calibri" w:cs="Arial"/>
          <w:bCs/>
          <w:color w:val="000000"/>
          <w:sz w:val="22"/>
          <w:szCs w:val="22"/>
        </w:rPr>
        <w:t>Hours:</w:t>
      </w:r>
      <w:r w:rsidRPr="00344C6B">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color w:val="000000"/>
          <w:sz w:val="22"/>
          <w:szCs w:val="22"/>
        </w:rPr>
        <w:t>Casual hours to include evenings, bank holidays and weekends</w:t>
      </w:r>
    </w:p>
    <w:p w14:paraId="4ED13516" w14:textId="77777777" w:rsidR="00344C6B" w:rsidRDefault="00344C6B">
      <w:pPr>
        <w:pStyle w:val="Heading1"/>
        <w:rPr>
          <w:rFonts w:ascii="Calibri" w:hAnsi="Calibri"/>
          <w:sz w:val="22"/>
          <w:szCs w:val="22"/>
        </w:rPr>
      </w:pPr>
    </w:p>
    <w:p w14:paraId="685C82D8" w14:textId="078621B9" w:rsidR="0006605C" w:rsidRDefault="0006605C">
      <w:pPr>
        <w:pStyle w:val="Heading1"/>
        <w:rPr>
          <w:rFonts w:ascii="Calibri" w:hAnsi="Calibri"/>
          <w:sz w:val="22"/>
          <w:szCs w:val="22"/>
        </w:rPr>
      </w:pPr>
      <w:r>
        <w:rPr>
          <w:rFonts w:ascii="Calibri" w:hAnsi="Calibri"/>
          <w:sz w:val="22"/>
          <w:szCs w:val="22"/>
        </w:rPr>
        <w:t xml:space="preserve">WHO WE </w:t>
      </w:r>
      <w:proofErr w:type="gramStart"/>
      <w:r>
        <w:rPr>
          <w:rFonts w:ascii="Calibri" w:hAnsi="Calibri"/>
          <w:sz w:val="22"/>
          <w:szCs w:val="22"/>
        </w:rPr>
        <w:t>ARE</w:t>
      </w:r>
      <w:proofErr w:type="gramEnd"/>
    </w:p>
    <w:p w14:paraId="51A03D23" w14:textId="0F8C3B72" w:rsidR="0006605C" w:rsidRPr="00ED185E" w:rsidRDefault="0006605C" w:rsidP="0006605C">
      <w:pPr>
        <w:rPr>
          <w:rFonts w:ascii="Calibri" w:hAnsi="Calibri"/>
          <w:sz w:val="22"/>
          <w:szCs w:val="22"/>
        </w:rPr>
      </w:pPr>
      <w:r w:rsidRPr="00ED185E">
        <w:rPr>
          <w:rFonts w:ascii="Calibri" w:hAnsi="Calibri" w:cs="Arial"/>
          <w:sz w:val="22"/>
          <w:szCs w:val="22"/>
        </w:rPr>
        <w:t xml:space="preserve">Lichfield Garrick is a producing house, a receiving house, a cultural hub at the heart of the city and district of Lichfield and has a thriving community and outreach programme.  </w:t>
      </w:r>
      <w:r w:rsidRPr="00ED185E">
        <w:rPr>
          <w:rFonts w:ascii="Calibri" w:hAnsi="Calibri"/>
          <w:sz w:val="22"/>
          <w:szCs w:val="22"/>
        </w:rPr>
        <w:t>As a modern, purpose</w:t>
      </w:r>
      <w:r w:rsidR="00D654AA">
        <w:rPr>
          <w:rFonts w:ascii="Calibri" w:hAnsi="Calibri"/>
          <w:sz w:val="22"/>
          <w:szCs w:val="22"/>
        </w:rPr>
        <w:t>-</w:t>
      </w:r>
      <w:r w:rsidRPr="00ED185E">
        <w:rPr>
          <w:rFonts w:ascii="Calibri" w:hAnsi="Calibri"/>
          <w:sz w:val="22"/>
          <w:szCs w:val="22"/>
        </w:rPr>
        <w:t xml:space="preserve">built theatre in the Garrick has an enviable programme of performances including drama, musicals, comedy, jazz, film and local theatre.  This year we </w:t>
      </w:r>
      <w:r>
        <w:rPr>
          <w:rFonts w:ascii="Calibri" w:hAnsi="Calibri"/>
          <w:sz w:val="22"/>
          <w:szCs w:val="22"/>
        </w:rPr>
        <w:t xml:space="preserve">have </w:t>
      </w:r>
      <w:r w:rsidRPr="00ED185E">
        <w:rPr>
          <w:rFonts w:ascii="Calibri" w:hAnsi="Calibri"/>
          <w:sz w:val="22"/>
          <w:szCs w:val="22"/>
        </w:rPr>
        <w:t xml:space="preserve">an amazing production of </w:t>
      </w:r>
      <w:r>
        <w:rPr>
          <w:rFonts w:ascii="Calibri" w:hAnsi="Calibri"/>
          <w:i/>
          <w:sz w:val="22"/>
          <w:szCs w:val="22"/>
        </w:rPr>
        <w:t xml:space="preserve">Cinderella, </w:t>
      </w:r>
      <w:r w:rsidRPr="00730645">
        <w:rPr>
          <w:rFonts w:ascii="Calibri" w:hAnsi="Calibri"/>
          <w:iCs/>
          <w:sz w:val="22"/>
          <w:szCs w:val="22"/>
        </w:rPr>
        <w:t>amongst other things</w:t>
      </w:r>
      <w:r>
        <w:rPr>
          <w:rFonts w:ascii="Calibri" w:hAnsi="Calibri"/>
          <w:i/>
          <w:sz w:val="22"/>
          <w:szCs w:val="22"/>
        </w:rPr>
        <w:t xml:space="preserve"> </w:t>
      </w:r>
      <w:r w:rsidRPr="00ED185E">
        <w:rPr>
          <w:rFonts w:ascii="Calibri" w:hAnsi="Calibri"/>
          <w:sz w:val="22"/>
          <w:szCs w:val="22"/>
        </w:rPr>
        <w:t xml:space="preserve">planned for </w:t>
      </w:r>
      <w:r>
        <w:rPr>
          <w:rFonts w:ascii="Calibri" w:hAnsi="Calibri"/>
          <w:sz w:val="22"/>
          <w:szCs w:val="22"/>
        </w:rPr>
        <w:t xml:space="preserve">the </w:t>
      </w:r>
      <w:r w:rsidRPr="00ED185E">
        <w:rPr>
          <w:rFonts w:ascii="Calibri" w:hAnsi="Calibri"/>
          <w:sz w:val="22"/>
          <w:szCs w:val="22"/>
        </w:rPr>
        <w:t xml:space="preserve">pantomime </w:t>
      </w:r>
      <w:r>
        <w:rPr>
          <w:rFonts w:ascii="Calibri" w:hAnsi="Calibri"/>
          <w:sz w:val="22"/>
          <w:szCs w:val="22"/>
        </w:rPr>
        <w:t>season.</w:t>
      </w:r>
    </w:p>
    <w:p w14:paraId="3F4A1A3E" w14:textId="77777777" w:rsidR="0006605C" w:rsidRDefault="0006605C">
      <w:pPr>
        <w:pStyle w:val="Heading1"/>
        <w:rPr>
          <w:rFonts w:ascii="Calibri" w:hAnsi="Calibri"/>
          <w:sz w:val="22"/>
          <w:szCs w:val="22"/>
        </w:rPr>
      </w:pPr>
    </w:p>
    <w:p w14:paraId="765E4DA7" w14:textId="73FCAB72" w:rsidR="00F04B7C" w:rsidRPr="00ED185E" w:rsidRDefault="00344C6B">
      <w:pPr>
        <w:pStyle w:val="Heading1"/>
        <w:rPr>
          <w:rFonts w:ascii="Calibri" w:hAnsi="Calibri"/>
          <w:sz w:val="22"/>
          <w:szCs w:val="22"/>
        </w:rPr>
      </w:pPr>
      <w:r>
        <w:rPr>
          <w:rFonts w:ascii="Calibri" w:hAnsi="Calibri"/>
          <w:sz w:val="22"/>
          <w:szCs w:val="22"/>
        </w:rPr>
        <w:t>KEY RESPONSIBILITIES</w:t>
      </w:r>
    </w:p>
    <w:p w14:paraId="765E4DA8" w14:textId="3A351EB6" w:rsidR="00F04B7C" w:rsidRDefault="00F04B7C">
      <w:pPr>
        <w:rPr>
          <w:rFonts w:ascii="Calibri" w:hAnsi="Calibri" w:cs="Arial"/>
          <w:sz w:val="22"/>
          <w:szCs w:val="22"/>
        </w:rPr>
      </w:pPr>
    </w:p>
    <w:p w14:paraId="22E80A74" w14:textId="0E4236C9" w:rsidR="006D20AD" w:rsidRPr="00344C6B" w:rsidRDefault="006D20AD">
      <w:pPr>
        <w:rPr>
          <w:rFonts w:ascii="Calibri" w:hAnsi="Calibri" w:cs="Arial"/>
          <w:b/>
          <w:bCs/>
          <w:sz w:val="22"/>
          <w:szCs w:val="22"/>
          <w:u w:val="single"/>
        </w:rPr>
      </w:pPr>
      <w:r w:rsidRPr="00344C6B">
        <w:rPr>
          <w:rFonts w:ascii="Calibri" w:hAnsi="Calibri" w:cs="Arial"/>
          <w:b/>
          <w:bCs/>
          <w:sz w:val="22"/>
          <w:szCs w:val="22"/>
          <w:u w:val="single"/>
        </w:rPr>
        <w:t>People</w:t>
      </w:r>
    </w:p>
    <w:p w14:paraId="1D3C6795" w14:textId="116B05C5" w:rsidR="006D20AD" w:rsidRDefault="006D20AD">
      <w:pPr>
        <w:rPr>
          <w:rFonts w:ascii="Calibri" w:hAnsi="Calibri" w:cs="Arial"/>
          <w:sz w:val="22"/>
          <w:szCs w:val="22"/>
        </w:rPr>
      </w:pPr>
    </w:p>
    <w:p w14:paraId="2C840C47" w14:textId="433ADA54" w:rsidR="006D20AD" w:rsidRDefault="006D20AD" w:rsidP="006D20AD">
      <w:pPr>
        <w:pStyle w:val="ListParagraph"/>
        <w:numPr>
          <w:ilvl w:val="0"/>
          <w:numId w:val="4"/>
        </w:numPr>
        <w:rPr>
          <w:rFonts w:ascii="Calibri" w:hAnsi="Calibri" w:cs="Arial"/>
          <w:sz w:val="22"/>
          <w:szCs w:val="22"/>
        </w:rPr>
      </w:pPr>
      <w:r w:rsidRPr="006D20AD">
        <w:rPr>
          <w:rFonts w:ascii="Calibri" w:hAnsi="Calibri" w:cs="Arial"/>
          <w:sz w:val="22"/>
          <w:szCs w:val="22"/>
        </w:rPr>
        <w:t>To undertake the Duty Manager role on the Lichfield Garrick site on a casual basis, which includes, but is not limited to: the management the Front of House operation in partnership with the Front of House Manager through the compilation and maintenance of running shows (operating as a “Show Duty Manager” or “Show DM”, as they are colloquially known)</w:t>
      </w:r>
    </w:p>
    <w:p w14:paraId="1AD4BD9B" w14:textId="3CC44E7C" w:rsidR="006D20AD" w:rsidRPr="00ED185E" w:rsidRDefault="006D20AD" w:rsidP="006D20AD">
      <w:pPr>
        <w:numPr>
          <w:ilvl w:val="0"/>
          <w:numId w:val="4"/>
        </w:numPr>
        <w:rPr>
          <w:rFonts w:ascii="Calibri" w:hAnsi="Calibri" w:cs="Arial"/>
          <w:sz w:val="22"/>
          <w:szCs w:val="22"/>
        </w:rPr>
      </w:pPr>
      <w:r w:rsidRPr="00ED185E">
        <w:rPr>
          <w:rFonts w:ascii="Calibri" w:hAnsi="Calibri" w:cs="Arial"/>
          <w:sz w:val="22"/>
          <w:szCs w:val="22"/>
        </w:rPr>
        <w:t>To ensure all new &amp; existing staff have correct uniform and building access equipment</w:t>
      </w:r>
      <w:r>
        <w:rPr>
          <w:rFonts w:ascii="Calibri" w:hAnsi="Calibri" w:cs="Arial"/>
          <w:sz w:val="22"/>
          <w:szCs w:val="22"/>
        </w:rPr>
        <w:t xml:space="preserve"> during a performance and/or customer facing</w:t>
      </w:r>
    </w:p>
    <w:p w14:paraId="1C9DA5A7" w14:textId="77777777" w:rsidR="007B796B" w:rsidRDefault="007B796B" w:rsidP="007B796B">
      <w:pPr>
        <w:numPr>
          <w:ilvl w:val="0"/>
          <w:numId w:val="4"/>
        </w:numPr>
        <w:rPr>
          <w:rFonts w:ascii="Calibri" w:hAnsi="Calibri" w:cs="Arial"/>
          <w:sz w:val="22"/>
          <w:szCs w:val="22"/>
        </w:rPr>
      </w:pPr>
      <w:r w:rsidRPr="0039139F">
        <w:rPr>
          <w:rFonts w:ascii="Calibri" w:hAnsi="Calibri" w:cs="Arial"/>
          <w:sz w:val="22"/>
          <w:szCs w:val="22"/>
        </w:rPr>
        <w:t>Manage the Lichfield Garrick’s volunteer</w:t>
      </w:r>
      <w:r>
        <w:rPr>
          <w:rFonts w:ascii="Calibri" w:hAnsi="Calibri" w:cs="Arial"/>
          <w:sz w:val="22"/>
          <w:szCs w:val="22"/>
        </w:rPr>
        <w:t>s during a duty Manager shift</w:t>
      </w:r>
    </w:p>
    <w:p w14:paraId="19959F22" w14:textId="77777777" w:rsidR="00344C6B" w:rsidRPr="00ED185E" w:rsidRDefault="00344C6B" w:rsidP="00344C6B">
      <w:pPr>
        <w:numPr>
          <w:ilvl w:val="0"/>
          <w:numId w:val="4"/>
        </w:numPr>
        <w:rPr>
          <w:rFonts w:ascii="Calibri" w:hAnsi="Calibri" w:cs="Arial"/>
          <w:sz w:val="22"/>
          <w:szCs w:val="22"/>
        </w:rPr>
      </w:pPr>
      <w:r w:rsidRPr="00ED185E">
        <w:rPr>
          <w:rFonts w:ascii="Calibri" w:hAnsi="Calibri" w:cs="Arial"/>
          <w:sz w:val="22"/>
          <w:szCs w:val="22"/>
        </w:rPr>
        <w:t xml:space="preserve">Any other duties requested by the </w:t>
      </w:r>
      <w:r>
        <w:rPr>
          <w:rFonts w:ascii="Calibri" w:hAnsi="Calibri" w:cs="Arial"/>
          <w:sz w:val="22"/>
          <w:szCs w:val="22"/>
        </w:rPr>
        <w:t>Front of House Manager</w:t>
      </w:r>
      <w:r w:rsidRPr="00ED185E">
        <w:rPr>
          <w:rFonts w:ascii="Calibri" w:hAnsi="Calibri" w:cs="Arial"/>
          <w:sz w:val="22"/>
          <w:szCs w:val="22"/>
        </w:rPr>
        <w:t xml:space="preserve"> or Senior Management Team appropriate to the role. </w:t>
      </w:r>
    </w:p>
    <w:p w14:paraId="43D699BD" w14:textId="77777777" w:rsidR="006D20AD" w:rsidRPr="006D20AD" w:rsidRDefault="006D20AD" w:rsidP="00344C6B">
      <w:pPr>
        <w:pStyle w:val="ListParagraph"/>
        <w:rPr>
          <w:rFonts w:ascii="Calibri" w:hAnsi="Calibri" w:cs="Arial"/>
          <w:sz w:val="22"/>
          <w:szCs w:val="22"/>
        </w:rPr>
      </w:pPr>
    </w:p>
    <w:p w14:paraId="51C92457" w14:textId="77777777" w:rsidR="006D20AD" w:rsidRDefault="006D20AD">
      <w:pPr>
        <w:rPr>
          <w:rFonts w:ascii="Calibri" w:hAnsi="Calibri" w:cs="Arial"/>
          <w:sz w:val="22"/>
          <w:szCs w:val="22"/>
        </w:rPr>
      </w:pPr>
    </w:p>
    <w:p w14:paraId="49C215E0" w14:textId="331967E4" w:rsidR="006D20AD" w:rsidRPr="00344C6B" w:rsidRDefault="006D20AD">
      <w:pPr>
        <w:rPr>
          <w:rFonts w:ascii="Calibri" w:hAnsi="Calibri" w:cs="Arial"/>
          <w:b/>
          <w:bCs/>
          <w:sz w:val="22"/>
          <w:szCs w:val="22"/>
          <w:u w:val="single"/>
        </w:rPr>
      </w:pPr>
      <w:r w:rsidRPr="00344C6B">
        <w:rPr>
          <w:rFonts w:ascii="Calibri" w:hAnsi="Calibri" w:cs="Arial"/>
          <w:b/>
          <w:bCs/>
          <w:sz w:val="22"/>
          <w:szCs w:val="22"/>
          <w:u w:val="single"/>
        </w:rPr>
        <w:t>Shows</w:t>
      </w:r>
    </w:p>
    <w:p w14:paraId="2AA274E7" w14:textId="2668CE4E" w:rsidR="007F3D77" w:rsidRDefault="007F3D77" w:rsidP="007F3D77">
      <w:pPr>
        <w:pStyle w:val="ListParagraph"/>
        <w:numPr>
          <w:ilvl w:val="0"/>
          <w:numId w:val="6"/>
        </w:numPr>
        <w:rPr>
          <w:rFonts w:ascii="Calibri" w:hAnsi="Calibri" w:cs="Arial"/>
          <w:sz w:val="22"/>
          <w:szCs w:val="22"/>
        </w:rPr>
      </w:pPr>
      <w:r w:rsidRPr="007F3D77">
        <w:rPr>
          <w:rFonts w:ascii="Calibri" w:hAnsi="Calibri" w:cs="Arial"/>
          <w:sz w:val="22"/>
          <w:szCs w:val="22"/>
        </w:rPr>
        <w:t>To undertake the Duty Manager role on the Lichfield Garrick site on a casual basis, which includes, but is not limited to: the management the Front of House operation in partnership with the Front of House Manager through the compilation and maintenance of running shows (operating as a “Show Duty Manager” or “Show DM”, as they are colloquially known)</w:t>
      </w:r>
    </w:p>
    <w:p w14:paraId="4D250635" w14:textId="64236ED3" w:rsidR="00DA42E5" w:rsidRPr="00ED185E" w:rsidRDefault="00DA42E5" w:rsidP="00DA42E5">
      <w:pPr>
        <w:numPr>
          <w:ilvl w:val="0"/>
          <w:numId w:val="6"/>
        </w:numPr>
        <w:rPr>
          <w:rFonts w:ascii="Calibri" w:hAnsi="Calibri" w:cs="Arial"/>
          <w:sz w:val="22"/>
          <w:szCs w:val="22"/>
        </w:rPr>
      </w:pPr>
      <w:r w:rsidRPr="00ED185E">
        <w:rPr>
          <w:rFonts w:ascii="Calibri" w:hAnsi="Calibri" w:cs="Arial"/>
          <w:sz w:val="22"/>
          <w:szCs w:val="22"/>
        </w:rPr>
        <w:t>To manage events</w:t>
      </w:r>
      <w:r>
        <w:rPr>
          <w:rFonts w:ascii="Calibri" w:hAnsi="Calibri" w:cs="Arial"/>
          <w:sz w:val="22"/>
          <w:szCs w:val="22"/>
        </w:rPr>
        <w:t>,</w:t>
      </w:r>
      <w:r w:rsidRPr="00ED185E">
        <w:rPr>
          <w:rFonts w:ascii="Calibri" w:hAnsi="Calibri" w:cs="Arial"/>
          <w:sz w:val="22"/>
          <w:szCs w:val="22"/>
        </w:rPr>
        <w:t xml:space="preserve"> taking responsibility for all operational implementation and post activities when Duty Manager. </w:t>
      </w:r>
      <w:r>
        <w:rPr>
          <w:rFonts w:ascii="Calibri" w:hAnsi="Calibri" w:cs="Arial"/>
          <w:sz w:val="22"/>
          <w:szCs w:val="22"/>
        </w:rPr>
        <w:t xml:space="preserve">To liaise with both the Box Office and Development Managers to ensure that hires and </w:t>
      </w:r>
      <w:r>
        <w:rPr>
          <w:rFonts w:ascii="Calibri" w:hAnsi="Calibri" w:cs="Arial"/>
          <w:sz w:val="22"/>
          <w:szCs w:val="22"/>
        </w:rPr>
        <w:lastRenderedPageBreak/>
        <w:t>sponsorship requirements receive a smooth, efficient and professional service from the Lichfield Garrick staff</w:t>
      </w:r>
    </w:p>
    <w:p w14:paraId="665A69C3" w14:textId="35983CA0" w:rsidR="00C33A97" w:rsidRPr="00ED185E" w:rsidRDefault="00C33A97" w:rsidP="00C33A97">
      <w:pPr>
        <w:numPr>
          <w:ilvl w:val="0"/>
          <w:numId w:val="6"/>
        </w:numPr>
        <w:rPr>
          <w:rFonts w:ascii="Calibri" w:hAnsi="Calibri" w:cs="Arial"/>
          <w:sz w:val="22"/>
          <w:szCs w:val="22"/>
        </w:rPr>
      </w:pPr>
      <w:r w:rsidRPr="00ED185E">
        <w:rPr>
          <w:rFonts w:ascii="Calibri" w:hAnsi="Calibri" w:cs="Arial"/>
          <w:sz w:val="22"/>
          <w:szCs w:val="22"/>
        </w:rPr>
        <w:t>To ensure qualified First Aid provision is available at all public performances / events. To replenish first aid provision on a regular basis</w:t>
      </w:r>
    </w:p>
    <w:p w14:paraId="2A6D0747" w14:textId="74CC88EA" w:rsidR="00C33A97" w:rsidRDefault="00C33A97" w:rsidP="00C33A97">
      <w:pPr>
        <w:numPr>
          <w:ilvl w:val="0"/>
          <w:numId w:val="6"/>
        </w:numPr>
        <w:rPr>
          <w:rFonts w:ascii="Calibri" w:hAnsi="Calibri" w:cs="Arial"/>
          <w:sz w:val="22"/>
          <w:szCs w:val="22"/>
        </w:rPr>
      </w:pPr>
      <w:r w:rsidRPr="0039139F">
        <w:rPr>
          <w:rFonts w:ascii="Calibri" w:hAnsi="Calibri" w:cs="Arial"/>
          <w:sz w:val="22"/>
          <w:szCs w:val="22"/>
        </w:rPr>
        <w:t>To order ice cream stock,</w:t>
      </w:r>
      <w:r>
        <w:rPr>
          <w:rFonts w:ascii="Calibri" w:hAnsi="Calibri" w:cs="Arial"/>
          <w:sz w:val="22"/>
          <w:szCs w:val="22"/>
        </w:rPr>
        <w:t xml:space="preserve"> and any other FOH related items</w:t>
      </w:r>
    </w:p>
    <w:p w14:paraId="70B353CB" w14:textId="00822D5B" w:rsidR="007F3D77" w:rsidRPr="00344C6B" w:rsidRDefault="00344C6B" w:rsidP="00344C6B">
      <w:pPr>
        <w:numPr>
          <w:ilvl w:val="0"/>
          <w:numId w:val="6"/>
        </w:numPr>
        <w:rPr>
          <w:rFonts w:ascii="Calibri" w:hAnsi="Calibri" w:cs="Arial"/>
          <w:sz w:val="22"/>
          <w:szCs w:val="22"/>
        </w:rPr>
      </w:pPr>
      <w:r w:rsidRPr="00ED185E">
        <w:rPr>
          <w:rFonts w:ascii="Calibri" w:hAnsi="Calibri" w:cs="Arial"/>
          <w:sz w:val="22"/>
          <w:szCs w:val="22"/>
        </w:rPr>
        <w:t xml:space="preserve">To maintain &amp; archive the accident, show report, stock, risk assessment folders including replenishing when necessary </w:t>
      </w:r>
    </w:p>
    <w:p w14:paraId="105C6A9A" w14:textId="44725DF4" w:rsidR="006D20AD" w:rsidRDefault="006D20AD">
      <w:pPr>
        <w:rPr>
          <w:rFonts w:ascii="Calibri" w:hAnsi="Calibri" w:cs="Arial"/>
          <w:sz w:val="22"/>
          <w:szCs w:val="22"/>
        </w:rPr>
      </w:pPr>
    </w:p>
    <w:p w14:paraId="728B2278" w14:textId="7759DCBC" w:rsidR="006D20AD" w:rsidRPr="00344C6B" w:rsidRDefault="006D20AD">
      <w:pPr>
        <w:rPr>
          <w:rFonts w:ascii="Calibri" w:hAnsi="Calibri" w:cs="Arial"/>
          <w:b/>
          <w:bCs/>
          <w:sz w:val="22"/>
          <w:szCs w:val="22"/>
          <w:u w:val="single"/>
        </w:rPr>
      </w:pPr>
      <w:r w:rsidRPr="00344C6B">
        <w:rPr>
          <w:rFonts w:ascii="Calibri" w:hAnsi="Calibri" w:cs="Arial"/>
          <w:b/>
          <w:bCs/>
          <w:sz w:val="22"/>
          <w:szCs w:val="22"/>
          <w:u w:val="single"/>
        </w:rPr>
        <w:t>Building</w:t>
      </w:r>
    </w:p>
    <w:p w14:paraId="4D7622B0" w14:textId="481DA6A9" w:rsidR="006D20AD" w:rsidRDefault="006D20AD">
      <w:pPr>
        <w:rPr>
          <w:rFonts w:ascii="Calibri" w:hAnsi="Calibri" w:cs="Arial"/>
          <w:sz w:val="22"/>
          <w:szCs w:val="22"/>
        </w:rPr>
      </w:pPr>
    </w:p>
    <w:p w14:paraId="20747B56" w14:textId="622257A9" w:rsidR="007F3D77" w:rsidRDefault="007F3D77" w:rsidP="007F3D77">
      <w:pPr>
        <w:pStyle w:val="ListParagraph"/>
        <w:numPr>
          <w:ilvl w:val="0"/>
          <w:numId w:val="6"/>
        </w:numPr>
        <w:rPr>
          <w:rFonts w:ascii="Calibri" w:hAnsi="Calibri" w:cs="Arial"/>
          <w:sz w:val="22"/>
          <w:szCs w:val="22"/>
        </w:rPr>
      </w:pPr>
      <w:r w:rsidRPr="007F3D77">
        <w:rPr>
          <w:rFonts w:ascii="Calibri" w:hAnsi="Calibri" w:cs="Arial"/>
          <w:sz w:val="22"/>
          <w:szCs w:val="22"/>
        </w:rPr>
        <w:t>To be a key holder</w:t>
      </w:r>
    </w:p>
    <w:p w14:paraId="76824D0C" w14:textId="5287C75B" w:rsidR="007F3D77" w:rsidRPr="00ED185E" w:rsidRDefault="007F3D77" w:rsidP="007F3D77">
      <w:pPr>
        <w:numPr>
          <w:ilvl w:val="0"/>
          <w:numId w:val="6"/>
        </w:numPr>
        <w:rPr>
          <w:rFonts w:ascii="Calibri" w:hAnsi="Calibri" w:cs="Arial"/>
          <w:sz w:val="22"/>
          <w:szCs w:val="22"/>
        </w:rPr>
      </w:pPr>
      <w:r w:rsidRPr="00ED185E">
        <w:rPr>
          <w:rFonts w:ascii="Calibri" w:hAnsi="Calibri" w:cs="Arial"/>
          <w:sz w:val="22"/>
          <w:szCs w:val="22"/>
        </w:rPr>
        <w:t>In partnership with the Technical Manager</w:t>
      </w:r>
      <w:r>
        <w:rPr>
          <w:rFonts w:ascii="Calibri" w:hAnsi="Calibri" w:cs="Arial"/>
          <w:sz w:val="22"/>
          <w:szCs w:val="22"/>
        </w:rPr>
        <w:t>/Technical Team</w:t>
      </w:r>
      <w:r w:rsidRPr="00ED185E">
        <w:rPr>
          <w:rFonts w:ascii="Calibri" w:hAnsi="Calibri" w:cs="Arial"/>
          <w:sz w:val="22"/>
          <w:szCs w:val="22"/>
        </w:rPr>
        <w:t xml:space="preserve"> or designated duty technician ensure the building is open for performance and secured safely at night</w:t>
      </w:r>
    </w:p>
    <w:p w14:paraId="0AFB78B7" w14:textId="6C52AA51" w:rsidR="007F3D77" w:rsidRPr="00ED185E" w:rsidRDefault="007F3D77" w:rsidP="007F3D77">
      <w:pPr>
        <w:numPr>
          <w:ilvl w:val="0"/>
          <w:numId w:val="6"/>
        </w:numPr>
        <w:rPr>
          <w:rFonts w:ascii="Calibri" w:hAnsi="Calibri" w:cs="Arial"/>
          <w:sz w:val="22"/>
          <w:szCs w:val="22"/>
        </w:rPr>
      </w:pPr>
      <w:r w:rsidRPr="00ED185E">
        <w:rPr>
          <w:rFonts w:ascii="Calibri" w:hAnsi="Calibri" w:cs="Arial"/>
          <w:sz w:val="22"/>
          <w:szCs w:val="22"/>
        </w:rPr>
        <w:t>To ensure all new &amp; existing staff have correct uniform and building access equipment</w:t>
      </w:r>
      <w:r>
        <w:rPr>
          <w:rFonts w:ascii="Calibri" w:hAnsi="Calibri" w:cs="Arial"/>
          <w:sz w:val="22"/>
          <w:szCs w:val="22"/>
        </w:rPr>
        <w:t xml:space="preserve"> during a performance and/or customer facing</w:t>
      </w:r>
    </w:p>
    <w:p w14:paraId="7D8D3D75" w14:textId="2E7BBBD3" w:rsidR="00C33A97" w:rsidRPr="00ED185E" w:rsidRDefault="00C33A97" w:rsidP="00C33A97">
      <w:pPr>
        <w:numPr>
          <w:ilvl w:val="0"/>
          <w:numId w:val="6"/>
        </w:numPr>
        <w:rPr>
          <w:rFonts w:ascii="Calibri" w:hAnsi="Calibri" w:cs="Arial"/>
          <w:sz w:val="22"/>
          <w:szCs w:val="22"/>
        </w:rPr>
      </w:pPr>
      <w:r w:rsidRPr="00ED185E">
        <w:rPr>
          <w:rFonts w:ascii="Calibri" w:hAnsi="Calibri" w:cs="Arial"/>
          <w:sz w:val="22"/>
          <w:szCs w:val="22"/>
        </w:rPr>
        <w:t xml:space="preserve">In partnership with the </w:t>
      </w:r>
      <w:r>
        <w:rPr>
          <w:rFonts w:ascii="Calibri" w:hAnsi="Calibri" w:cs="Arial"/>
          <w:sz w:val="22"/>
          <w:szCs w:val="22"/>
        </w:rPr>
        <w:t>Front of House Manager</w:t>
      </w:r>
      <w:r w:rsidRPr="00ED185E">
        <w:rPr>
          <w:rFonts w:ascii="Calibri" w:hAnsi="Calibri" w:cs="Arial"/>
          <w:sz w:val="22"/>
          <w:szCs w:val="22"/>
        </w:rPr>
        <w:t xml:space="preserve"> and the Technical Manager, to implement the Lichfield Garrick’s Health &amp; Safety policies including risk assessments and regular reporting</w:t>
      </w:r>
    </w:p>
    <w:p w14:paraId="5A89E0CF" w14:textId="77777777" w:rsidR="007F3D77" w:rsidRPr="007F3D77" w:rsidRDefault="007F3D77" w:rsidP="00344C6B">
      <w:pPr>
        <w:pStyle w:val="ListParagraph"/>
        <w:rPr>
          <w:rFonts w:ascii="Calibri" w:hAnsi="Calibri" w:cs="Arial"/>
          <w:sz w:val="22"/>
          <w:szCs w:val="22"/>
        </w:rPr>
      </w:pPr>
    </w:p>
    <w:p w14:paraId="765E4DC4" w14:textId="77777777" w:rsidR="00087188" w:rsidRPr="00ED185E" w:rsidRDefault="00087188">
      <w:pPr>
        <w:rPr>
          <w:rFonts w:ascii="Calibri" w:hAnsi="Calibri" w:cs="Arial"/>
          <w:sz w:val="22"/>
          <w:szCs w:val="22"/>
        </w:rPr>
      </w:pPr>
    </w:p>
    <w:p w14:paraId="765E4DC5" w14:textId="11D13CFD" w:rsidR="00F04B7C" w:rsidRDefault="00F04B7C">
      <w:pPr>
        <w:rPr>
          <w:rFonts w:ascii="Calibri" w:hAnsi="Calibri" w:cs="Arial"/>
          <w:sz w:val="22"/>
          <w:szCs w:val="22"/>
        </w:rPr>
      </w:pPr>
      <w:r w:rsidRPr="00ED185E">
        <w:rPr>
          <w:rFonts w:ascii="Calibri" w:hAnsi="Calibri" w:cs="Arial"/>
          <w:sz w:val="22"/>
          <w:szCs w:val="22"/>
        </w:rPr>
        <w:t>The Lichfield Garrick reserves the right to vary the content of the job description, after consultation, to reflect the changes to the job without changing the general character of the post or level of responsibility.</w:t>
      </w:r>
    </w:p>
    <w:p w14:paraId="231D6EB5" w14:textId="3B2CE375" w:rsidR="00D654AA" w:rsidRDefault="00D654AA">
      <w:pPr>
        <w:rPr>
          <w:rFonts w:ascii="Calibri" w:hAnsi="Calibri" w:cs="Arial"/>
          <w:sz w:val="22"/>
          <w:szCs w:val="22"/>
        </w:rPr>
      </w:pPr>
    </w:p>
    <w:p w14:paraId="2D50B086" w14:textId="77777777" w:rsidR="00D654AA" w:rsidRPr="00ED185E" w:rsidRDefault="00D654AA" w:rsidP="00D654AA">
      <w:pPr>
        <w:rPr>
          <w:rFonts w:ascii="Calibri" w:hAnsi="Calibri"/>
          <w:b/>
          <w:sz w:val="22"/>
          <w:szCs w:val="22"/>
        </w:rPr>
      </w:pPr>
      <w:r w:rsidRPr="00ED185E">
        <w:rPr>
          <w:rFonts w:ascii="Calibri" w:hAnsi="Calibri"/>
          <w:b/>
          <w:sz w:val="22"/>
          <w:szCs w:val="22"/>
        </w:rPr>
        <w:t>How to Apply:</w:t>
      </w:r>
    </w:p>
    <w:p w14:paraId="0B90C50C" w14:textId="77777777" w:rsidR="00D654AA" w:rsidRPr="00ED185E" w:rsidRDefault="00D654AA" w:rsidP="00D654AA">
      <w:pPr>
        <w:rPr>
          <w:rFonts w:ascii="Calibri" w:hAnsi="Calibri"/>
          <w:sz w:val="22"/>
          <w:szCs w:val="22"/>
        </w:rPr>
      </w:pPr>
      <w:r w:rsidRPr="00ED185E">
        <w:rPr>
          <w:rFonts w:ascii="Calibri" w:hAnsi="Calibri"/>
          <w:sz w:val="22"/>
          <w:szCs w:val="22"/>
        </w:rPr>
        <w:t>Please complete an application form and equal opportunities form (download from our website) and send it to:</w:t>
      </w:r>
    </w:p>
    <w:p w14:paraId="4BE411F5" w14:textId="77777777" w:rsidR="00D654AA" w:rsidRPr="00ED185E" w:rsidRDefault="00D654AA" w:rsidP="00D654AA">
      <w:pPr>
        <w:rPr>
          <w:rFonts w:ascii="Calibri" w:hAnsi="Calibri" w:cs="Arial"/>
          <w:b/>
          <w:sz w:val="22"/>
          <w:szCs w:val="22"/>
        </w:rPr>
      </w:pPr>
    </w:p>
    <w:p w14:paraId="7A7C5EDA" w14:textId="7BED324E" w:rsidR="00D654AA" w:rsidRDefault="00D654AA" w:rsidP="00D654AA">
      <w:pPr>
        <w:rPr>
          <w:rFonts w:ascii="Calibri" w:hAnsi="Calibri" w:cs="Arial"/>
          <w:sz w:val="22"/>
          <w:szCs w:val="22"/>
        </w:rPr>
      </w:pPr>
      <w:r>
        <w:rPr>
          <w:rFonts w:ascii="Calibri" w:hAnsi="Calibri" w:cs="Arial"/>
          <w:sz w:val="22"/>
          <w:szCs w:val="22"/>
        </w:rPr>
        <w:t>Helen Cunningham</w:t>
      </w:r>
    </w:p>
    <w:p w14:paraId="5F7A7ABC" w14:textId="567C7096" w:rsidR="00D654AA" w:rsidRDefault="00D654AA" w:rsidP="00D654AA">
      <w:pPr>
        <w:rPr>
          <w:rFonts w:ascii="Calibri" w:hAnsi="Calibri" w:cs="Arial"/>
          <w:sz w:val="22"/>
          <w:szCs w:val="22"/>
        </w:rPr>
      </w:pPr>
      <w:r>
        <w:rPr>
          <w:rFonts w:ascii="Calibri" w:hAnsi="Calibri" w:cs="Arial"/>
          <w:sz w:val="22"/>
          <w:szCs w:val="22"/>
        </w:rPr>
        <w:t>Front of House &amp; Events Manager</w:t>
      </w:r>
    </w:p>
    <w:p w14:paraId="0791D17A" w14:textId="4C71385E" w:rsidR="00D654AA" w:rsidRPr="00ED185E" w:rsidRDefault="00D654AA" w:rsidP="00D654AA">
      <w:pPr>
        <w:rPr>
          <w:rFonts w:ascii="Calibri" w:hAnsi="Calibri" w:cs="Arial"/>
          <w:sz w:val="22"/>
          <w:szCs w:val="22"/>
        </w:rPr>
      </w:pPr>
      <w:r w:rsidRPr="00ED185E">
        <w:rPr>
          <w:rFonts w:ascii="Calibri" w:hAnsi="Calibri" w:cs="Arial"/>
          <w:sz w:val="22"/>
          <w:szCs w:val="22"/>
        </w:rPr>
        <w:t>Lichfield Garrick</w:t>
      </w:r>
      <w:r>
        <w:rPr>
          <w:rFonts w:ascii="Calibri" w:hAnsi="Calibri" w:cs="Arial"/>
          <w:sz w:val="22"/>
          <w:szCs w:val="22"/>
        </w:rPr>
        <w:t xml:space="preserve"> Theatre</w:t>
      </w:r>
    </w:p>
    <w:p w14:paraId="3D7BE4A0" w14:textId="21A7F955" w:rsidR="00D654AA" w:rsidRDefault="00D654AA" w:rsidP="00D654AA">
      <w:pPr>
        <w:rPr>
          <w:rFonts w:ascii="Calibri" w:hAnsi="Calibri" w:cs="Arial"/>
          <w:sz w:val="22"/>
          <w:szCs w:val="22"/>
        </w:rPr>
      </w:pPr>
      <w:r w:rsidRPr="00ED185E">
        <w:rPr>
          <w:rFonts w:ascii="Calibri" w:hAnsi="Calibri" w:cs="Arial"/>
          <w:sz w:val="22"/>
          <w:szCs w:val="22"/>
        </w:rPr>
        <w:t>Castle Dyk</w:t>
      </w:r>
      <w:r>
        <w:rPr>
          <w:rFonts w:ascii="Calibri" w:hAnsi="Calibri" w:cs="Arial"/>
          <w:sz w:val="22"/>
          <w:szCs w:val="22"/>
        </w:rPr>
        <w:t>e</w:t>
      </w:r>
    </w:p>
    <w:p w14:paraId="49BD920C" w14:textId="77777777" w:rsidR="00D654AA" w:rsidRDefault="00D654AA" w:rsidP="00D654AA">
      <w:pPr>
        <w:rPr>
          <w:rFonts w:ascii="Calibri" w:hAnsi="Calibri" w:cs="Arial"/>
          <w:sz w:val="22"/>
          <w:szCs w:val="22"/>
        </w:rPr>
      </w:pPr>
      <w:r w:rsidRPr="00ED185E">
        <w:rPr>
          <w:rFonts w:ascii="Calibri" w:hAnsi="Calibri" w:cs="Arial"/>
          <w:sz w:val="22"/>
          <w:szCs w:val="22"/>
        </w:rPr>
        <w:t xml:space="preserve">Lichfield </w:t>
      </w:r>
    </w:p>
    <w:p w14:paraId="001DF743" w14:textId="592AEA21" w:rsidR="00D654AA" w:rsidRDefault="00D654AA" w:rsidP="00D654AA">
      <w:pPr>
        <w:rPr>
          <w:rFonts w:ascii="Calibri" w:hAnsi="Calibri" w:cs="Arial"/>
          <w:sz w:val="22"/>
          <w:szCs w:val="22"/>
        </w:rPr>
      </w:pPr>
      <w:r w:rsidRPr="00ED185E">
        <w:rPr>
          <w:rFonts w:ascii="Calibri" w:hAnsi="Calibri" w:cs="Arial"/>
          <w:sz w:val="22"/>
          <w:szCs w:val="22"/>
        </w:rPr>
        <w:t>WS13 6HR</w:t>
      </w:r>
    </w:p>
    <w:p w14:paraId="5E64DB76" w14:textId="5E443826" w:rsidR="00D654AA" w:rsidRDefault="00D654AA" w:rsidP="00D654AA">
      <w:pPr>
        <w:rPr>
          <w:rFonts w:ascii="Calibri" w:hAnsi="Calibri" w:cs="Arial"/>
          <w:sz w:val="22"/>
          <w:szCs w:val="22"/>
        </w:rPr>
      </w:pPr>
    </w:p>
    <w:p w14:paraId="7A2AF46D" w14:textId="5CEFE5A5" w:rsidR="00D654AA" w:rsidRPr="00ED185E" w:rsidRDefault="00BE5476" w:rsidP="00D654AA">
      <w:pPr>
        <w:rPr>
          <w:rFonts w:ascii="Calibri" w:hAnsi="Calibri"/>
          <w:sz w:val="22"/>
          <w:szCs w:val="22"/>
        </w:rPr>
      </w:pPr>
      <w:hyperlink r:id="rId9" w:history="1">
        <w:r w:rsidR="00D654AA" w:rsidRPr="00ED230E">
          <w:rPr>
            <w:rStyle w:val="Hyperlink"/>
            <w:rFonts w:ascii="Calibri" w:hAnsi="Calibri" w:cs="Arial"/>
            <w:sz w:val="22"/>
            <w:szCs w:val="22"/>
          </w:rPr>
          <w:t>recruitment@lichfieldgarrick.com</w:t>
        </w:r>
      </w:hyperlink>
    </w:p>
    <w:p w14:paraId="18A372D3" w14:textId="7536A552" w:rsidR="00D654AA" w:rsidRPr="00ED185E" w:rsidRDefault="00D654AA" w:rsidP="00D654AA">
      <w:pPr>
        <w:rPr>
          <w:rFonts w:ascii="Calibri" w:hAnsi="Calibri"/>
          <w:sz w:val="22"/>
          <w:szCs w:val="22"/>
        </w:rPr>
      </w:pPr>
    </w:p>
    <w:p w14:paraId="5178C5F2" w14:textId="77777777" w:rsidR="00D654AA" w:rsidRPr="00ED185E" w:rsidRDefault="00D654AA" w:rsidP="00D654AA">
      <w:pPr>
        <w:rPr>
          <w:rFonts w:ascii="Calibri" w:hAnsi="Calibri"/>
          <w:color w:val="000000"/>
          <w:sz w:val="22"/>
          <w:szCs w:val="22"/>
        </w:rPr>
      </w:pPr>
      <w:r w:rsidRPr="00ED185E">
        <w:rPr>
          <w:rFonts w:ascii="Calibri" w:hAnsi="Calibri"/>
          <w:sz w:val="22"/>
          <w:szCs w:val="22"/>
        </w:rPr>
        <w:t xml:space="preserve">Deadline for applications is midday </w:t>
      </w:r>
      <w:r w:rsidRPr="00700C29">
        <w:rPr>
          <w:rFonts w:ascii="Calibri" w:hAnsi="Calibri"/>
          <w:sz w:val="22"/>
          <w:szCs w:val="22"/>
        </w:rPr>
        <w:t xml:space="preserve">on </w:t>
      </w:r>
      <w:r>
        <w:rPr>
          <w:rFonts w:ascii="Calibri" w:hAnsi="Calibri"/>
          <w:sz w:val="22"/>
          <w:szCs w:val="22"/>
        </w:rPr>
        <w:t>28</w:t>
      </w:r>
      <w:r w:rsidRPr="00C345ED">
        <w:rPr>
          <w:rFonts w:ascii="Calibri" w:hAnsi="Calibri"/>
          <w:sz w:val="22"/>
          <w:szCs w:val="22"/>
          <w:vertAlign w:val="superscript"/>
        </w:rPr>
        <w:t>th</w:t>
      </w:r>
      <w:r>
        <w:rPr>
          <w:rFonts w:ascii="Calibri" w:hAnsi="Calibri"/>
          <w:sz w:val="22"/>
          <w:szCs w:val="22"/>
        </w:rPr>
        <w:t xml:space="preserve"> August 2019.</w:t>
      </w:r>
    </w:p>
    <w:p w14:paraId="6252FEAE" w14:textId="77777777" w:rsidR="00D654AA" w:rsidRPr="00ED185E" w:rsidRDefault="00D654AA" w:rsidP="00D654AA">
      <w:pPr>
        <w:rPr>
          <w:rFonts w:ascii="Calibri" w:hAnsi="Calibri"/>
          <w:color w:val="000000"/>
          <w:sz w:val="22"/>
          <w:szCs w:val="22"/>
        </w:rPr>
      </w:pPr>
    </w:p>
    <w:p w14:paraId="25014350" w14:textId="71CB8250" w:rsidR="00D654AA" w:rsidRDefault="00D654AA" w:rsidP="00D654AA">
      <w:pPr>
        <w:rPr>
          <w:rFonts w:ascii="Calibri" w:hAnsi="Calibri"/>
          <w:sz w:val="22"/>
          <w:szCs w:val="22"/>
        </w:rPr>
      </w:pPr>
      <w:r w:rsidRPr="00ED185E">
        <w:rPr>
          <w:rFonts w:ascii="Calibri" w:hAnsi="Calibri"/>
          <w:sz w:val="22"/>
          <w:szCs w:val="22"/>
        </w:rPr>
        <w:t>We look forward to receiving your application and thank you for your interest in Lichfield Garrick</w:t>
      </w:r>
    </w:p>
    <w:p w14:paraId="2753237C" w14:textId="3B851F98" w:rsidR="00D654AA" w:rsidRDefault="00D654AA" w:rsidP="00D654AA">
      <w:pPr>
        <w:rPr>
          <w:rFonts w:ascii="Calibri" w:hAnsi="Calibri"/>
          <w:sz w:val="22"/>
          <w:szCs w:val="22"/>
        </w:rPr>
      </w:pPr>
    </w:p>
    <w:p w14:paraId="765E4DC7" w14:textId="37329D19" w:rsidR="00F04B7C" w:rsidRPr="00ED185E" w:rsidRDefault="00F04B7C">
      <w:pPr>
        <w:rPr>
          <w:rFonts w:ascii="Calibri" w:hAnsi="Calibri" w:cs="Arial"/>
          <w:sz w:val="22"/>
          <w:szCs w:val="22"/>
        </w:rPr>
      </w:pPr>
      <w:bookmarkStart w:id="0" w:name="_GoBack"/>
      <w:bookmarkEnd w:id="0"/>
    </w:p>
    <w:sectPr w:rsidR="00F04B7C" w:rsidRPr="00ED185E">
      <w:pgSz w:w="12240" w:h="15840"/>
      <w:pgMar w:top="990" w:right="126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0AD"/>
    <w:multiLevelType w:val="hybridMultilevel"/>
    <w:tmpl w:val="7FB0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B7BFD"/>
    <w:multiLevelType w:val="hybridMultilevel"/>
    <w:tmpl w:val="5F56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73AFB"/>
    <w:multiLevelType w:val="hybridMultilevel"/>
    <w:tmpl w:val="AF000C94"/>
    <w:lvl w:ilvl="0" w:tplc="44B2EC02">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6754F"/>
    <w:multiLevelType w:val="hybridMultilevel"/>
    <w:tmpl w:val="49AE0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64FA5"/>
    <w:multiLevelType w:val="hybridMultilevel"/>
    <w:tmpl w:val="5BC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31644"/>
    <w:multiLevelType w:val="hybridMultilevel"/>
    <w:tmpl w:val="E2CC5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88"/>
    <w:rsid w:val="0005426F"/>
    <w:rsid w:val="0005550E"/>
    <w:rsid w:val="00062938"/>
    <w:rsid w:val="0006605C"/>
    <w:rsid w:val="00087188"/>
    <w:rsid w:val="000A4D74"/>
    <w:rsid w:val="000F47A0"/>
    <w:rsid w:val="00297092"/>
    <w:rsid w:val="002E167D"/>
    <w:rsid w:val="00300A12"/>
    <w:rsid w:val="00344C6B"/>
    <w:rsid w:val="00360B49"/>
    <w:rsid w:val="0037483E"/>
    <w:rsid w:val="0039139F"/>
    <w:rsid w:val="003A4522"/>
    <w:rsid w:val="003B1549"/>
    <w:rsid w:val="003C34D4"/>
    <w:rsid w:val="00442D68"/>
    <w:rsid w:val="00445F3E"/>
    <w:rsid w:val="004578F7"/>
    <w:rsid w:val="004939FF"/>
    <w:rsid w:val="004F0D4A"/>
    <w:rsid w:val="00585B1E"/>
    <w:rsid w:val="0058757B"/>
    <w:rsid w:val="00675672"/>
    <w:rsid w:val="006818B2"/>
    <w:rsid w:val="006A3725"/>
    <w:rsid w:val="006B4AF6"/>
    <w:rsid w:val="006C31D3"/>
    <w:rsid w:val="006D20AD"/>
    <w:rsid w:val="006D78A4"/>
    <w:rsid w:val="006F2AE5"/>
    <w:rsid w:val="00700C29"/>
    <w:rsid w:val="00704C86"/>
    <w:rsid w:val="00730645"/>
    <w:rsid w:val="007933B7"/>
    <w:rsid w:val="007B796B"/>
    <w:rsid w:val="007D76AD"/>
    <w:rsid w:val="007F3937"/>
    <w:rsid w:val="007F3D77"/>
    <w:rsid w:val="007F4B6B"/>
    <w:rsid w:val="00834144"/>
    <w:rsid w:val="00835A9A"/>
    <w:rsid w:val="008F5EAA"/>
    <w:rsid w:val="009F6315"/>
    <w:rsid w:val="00A072E1"/>
    <w:rsid w:val="00A84748"/>
    <w:rsid w:val="00A84D52"/>
    <w:rsid w:val="00AA57E7"/>
    <w:rsid w:val="00AA624A"/>
    <w:rsid w:val="00B04137"/>
    <w:rsid w:val="00BE5476"/>
    <w:rsid w:val="00C33A97"/>
    <w:rsid w:val="00C345ED"/>
    <w:rsid w:val="00C83A5E"/>
    <w:rsid w:val="00C971EB"/>
    <w:rsid w:val="00CC2EB7"/>
    <w:rsid w:val="00D148E7"/>
    <w:rsid w:val="00D32FD0"/>
    <w:rsid w:val="00D654AA"/>
    <w:rsid w:val="00D87DE9"/>
    <w:rsid w:val="00DA42E5"/>
    <w:rsid w:val="00EB077C"/>
    <w:rsid w:val="00ED185E"/>
    <w:rsid w:val="00F04B7C"/>
    <w:rsid w:val="00F27D17"/>
    <w:rsid w:val="00F547FA"/>
    <w:rsid w:val="00F56D96"/>
    <w:rsid w:val="00F80265"/>
    <w:rsid w:val="00FC6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4D71"/>
  <w15:chartTrackingRefBased/>
  <w15:docId w15:val="{2B0427A1-BCDF-4E8D-982A-DA2300B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rPr>
      <w:rFonts w:ascii="Arial" w:hAnsi="Arial" w:cs="Arial"/>
      <w:sz w:val="24"/>
    </w:rPr>
  </w:style>
  <w:style w:type="paragraph" w:styleId="BodyText">
    <w:name w:val="Body Text"/>
    <w:basedOn w:val="Normal"/>
    <w:semiHidden/>
    <w:rPr>
      <w:rFonts w:ascii="Arial" w:hAnsi="Arial" w:cs="Arial"/>
      <w:b/>
      <w:bCs/>
      <w:sz w:val="24"/>
    </w:r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cs="Arial"/>
      <w:sz w:val="24"/>
    </w:rPr>
  </w:style>
  <w:style w:type="paragraph" w:styleId="BodyTextIndent2">
    <w:name w:val="Body Text Indent 2"/>
    <w:basedOn w:val="Normal"/>
    <w:semiHidden/>
    <w:pPr>
      <w:ind w:left="450" w:hanging="450"/>
    </w:pPr>
    <w:rPr>
      <w:rFonts w:ascii="Arial" w:hAnsi="Arial" w:cs="Arial"/>
      <w:sz w:val="24"/>
    </w:rPr>
  </w:style>
  <w:style w:type="paragraph" w:styleId="BodyText2">
    <w:name w:val="Body Text 2"/>
    <w:basedOn w:val="Normal"/>
    <w:semiHidden/>
    <w:rPr>
      <w:rFonts w:ascii="Arial" w:hAnsi="Arial" w:cs="Arial"/>
      <w:bCs/>
      <w:sz w:val="24"/>
    </w:rPr>
  </w:style>
  <w:style w:type="paragraph" w:styleId="ListParagraph">
    <w:name w:val="List Paragraph"/>
    <w:basedOn w:val="Normal"/>
    <w:uiPriority w:val="34"/>
    <w:qFormat/>
    <w:rsid w:val="00087188"/>
    <w:pPr>
      <w:ind w:left="720"/>
    </w:pPr>
  </w:style>
  <w:style w:type="character" w:styleId="Hyperlink">
    <w:name w:val="Hyperlink"/>
    <w:basedOn w:val="DefaultParagraphFont"/>
    <w:uiPriority w:val="99"/>
    <w:unhideWhenUsed/>
    <w:rsid w:val="00D654AA"/>
    <w:rPr>
      <w:color w:val="0563C1" w:themeColor="hyperlink"/>
      <w:u w:val="single"/>
    </w:rPr>
  </w:style>
  <w:style w:type="character" w:styleId="UnresolvedMention">
    <w:name w:val="Unresolved Mention"/>
    <w:basedOn w:val="DefaultParagraphFont"/>
    <w:uiPriority w:val="99"/>
    <w:semiHidden/>
    <w:unhideWhenUsed/>
    <w:rsid w:val="00D6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ichfieldgar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0" ma:contentTypeDescription="Create a new document." ma:contentTypeScope="" ma:versionID="3ac2039102b59a4d48967b5fed47a292">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308796f26149783680f8789ec112f870"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C728409-8157-46F0-A3CC-3361AF779011}">
  <ds:schemaRefs>
    <ds:schemaRef ds:uri="http://schemas.microsoft.com/sharepoint/v3/contenttype/forms"/>
  </ds:schemaRefs>
</ds:datastoreItem>
</file>

<file path=customXml/itemProps2.xml><?xml version="1.0" encoding="utf-8"?>
<ds:datastoreItem xmlns:ds="http://schemas.openxmlformats.org/officeDocument/2006/customXml" ds:itemID="{71BE513D-D300-47F5-9BEE-402FA7AC2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A22CF-68F1-4F88-9B95-D1AC95A738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Marketing and Publicity Manager Job Description</vt:lpstr>
    </vt:vector>
  </TitlesOfParts>
  <Company>Lichfield District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Publicity Manager Job Description</dc:title>
  <dc:subject/>
  <dc:creator>EveriPa</dc:creator>
  <cp:keywords/>
  <dc:description/>
  <cp:lastModifiedBy>Ellen Kentesber</cp:lastModifiedBy>
  <cp:revision>3</cp:revision>
  <cp:lastPrinted>2003-12-18T01:03:00Z</cp:lastPrinted>
  <dcterms:created xsi:type="dcterms:W3CDTF">2019-08-13T14:10:00Z</dcterms:created>
  <dcterms:modified xsi:type="dcterms:W3CDTF">2019-08-13T15:11:00Z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1964396683</vt:i4>
  </property>
  <property fmtid="{D5CDD505-2E9C-101B-9397-08002B2CF9AE}" pid="3" name="_EmailSubject">
    <vt:lpwstr>Box Office Manager JD</vt:lpwstr>
  </property>
  <property fmtid="{D5CDD505-2E9C-101B-9397-08002B2CF9AE}" pid="4" name="_AuthorEmail">
    <vt:lpwstr>kathryn.russon@lichfielddc.gov.uk</vt:lpwstr>
  </property>
  <property fmtid="{D5CDD505-2E9C-101B-9397-08002B2CF9AE}" pid="5" name="_AuthorEmailDisplayName">
    <vt:lpwstr>Russon, Kathryn</vt:lpwstr>
  </property>
  <property fmtid="{D5CDD505-2E9C-101B-9397-08002B2CF9AE}" pid="6" name="_PreviousAdHocReviewCycleID">
    <vt:i4>841413957</vt:i4>
  </property>
  <property fmtid="{D5CDD505-2E9C-101B-9397-08002B2CF9AE}" pid="7" name="_ReviewingToolsShownOnce">
    <vt:lpwstr/>
  </property>
  <property fmtid="{D5CDD505-2E9C-101B-9397-08002B2CF9AE}" pid="8" name="xd_Signature">
    <vt:lpwstr/>
  </property>
  <property fmtid="{D5CDD505-2E9C-101B-9397-08002B2CF9AE}" pid="9" name="display_urn:schemas-microsoft-com:office:office#Editor">
    <vt:lpwstr>Stacey Johnson</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SharedWithUsers">
    <vt:lpwstr/>
  </property>
  <property fmtid="{D5CDD505-2E9C-101B-9397-08002B2CF9AE}" pid="14" name="display_urn:schemas-microsoft-com:office:office#Author">
    <vt:lpwstr>Stacey Johnson</vt:lpwstr>
  </property>
</Properties>
</file>